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C6" w:rsidRDefault="00495423" w:rsidP="00935812">
      <w:pPr>
        <w:pStyle w:val="Tekstpodstawowy"/>
        <w:spacing w:before="3"/>
        <w:rPr>
          <w:rFonts w:ascii="Times New Roman"/>
          <w:i/>
          <w:sz w:val="13"/>
        </w:rPr>
      </w:pPr>
      <w:r w:rsidRPr="004954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" o:spid="_x0000_s1026" type="#_x0000_t202" style="position:absolute;margin-left:59.1pt;margin-top:10.6pt;width:475.7pt;height:18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Dv3OT43wAAAAoBAAAPAAAAZHJzL2Rvd25yZXYueG1sTI/B&#10;ToNAEIbvJr7DZky82QViaUWWpjEx0QMxFuN5YEcgsrPIbgu+vduTPU3+zJd/vsl3ixnEiSbXW1YQ&#10;ryIQxI3VPbcKPqrnuy0I55E1DpZJwS852BXXVzlm2s78TqeDb0UoYZehgs77MZPSNR0ZdCs7Eofd&#10;l50M+hCnVuoJ51BuBplEUSoN9hwudDjSU0fN9+FoFPzU/nV4q6pqfinL+3KN7bL53Ct1e7PsH0F4&#10;Wvw/DGf9oA5FcKrtkbUTQ8jxNgmogiQO8wxE6UMKolaw3iQgi1xevlD8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O/c5PjfAAAACgEAAA8AAAAAAAAAAAAAAAAACwQAAGRycy9kb3du&#10;cmV2LnhtbFBLBQYAAAAABAAEAPMAAAAXBQAAAAA=&#10;" fillcolor="#d9d9d9" stroked="f">
            <v:textbox inset="0,0,0,0">
              <w:txbxContent>
                <w:p w:rsidR="00203AC6" w:rsidRDefault="00162B58">
                  <w:pPr>
                    <w:spacing w:before="3"/>
                    <w:ind w:left="1534" w:right="1535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sz w:val="27"/>
                    </w:rPr>
                    <w:t>Pismo</w:t>
                  </w:r>
                  <w:r>
                    <w:rPr>
                      <w:b/>
                      <w:color w:val="000000"/>
                      <w:spacing w:val="-1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sz w:val="27"/>
                    </w:rPr>
                    <w:t>dotyczące aktu</w:t>
                  </w:r>
                  <w:r>
                    <w:rPr>
                      <w:b/>
                      <w:color w:val="000000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sz w:val="27"/>
                    </w:rPr>
                    <w:t>planowania</w:t>
                  </w:r>
                  <w:r>
                    <w:rPr>
                      <w:b/>
                      <w:color w:val="000000"/>
                      <w:spacing w:val="-1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7"/>
                    </w:rPr>
                    <w:t>przestrzennego</w:t>
                  </w:r>
                </w:p>
              </w:txbxContent>
            </v:textbox>
            <w10:wrap type="topAndBottom" anchorx="page"/>
          </v:shape>
        </w:pict>
      </w:r>
      <w:r w:rsidRPr="00495423">
        <w:rPr>
          <w:noProof/>
        </w:rPr>
        <w:pict>
          <v:shape id="Textbox 9" o:spid="_x0000_s1027" type="#_x0000_t202" style="position:absolute;margin-left:59.1pt;margin-top:37.45pt;width:475.7pt;height:13.4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<v:textbox inset="0,0,0,0">
              <w:txbxContent>
                <w:p w:rsidR="00203AC6" w:rsidRDefault="00162B58">
                  <w:pPr>
                    <w:spacing w:before="3"/>
                    <w:ind w:left="133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1.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ORGAN,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DO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KTÓREGO</w:t>
                  </w:r>
                  <w:r>
                    <w:rPr>
                      <w:b/>
                      <w:color w:val="000000"/>
                      <w:spacing w:val="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JEST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SKŁADANE</w:t>
                  </w:r>
                  <w:r>
                    <w:rPr>
                      <w:b/>
                      <w:color w:val="000000"/>
                      <w:spacing w:val="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PISMO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62B58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>
        <w:rPr>
          <w:spacing w:val="-2"/>
          <w:sz w:val="19"/>
        </w:rPr>
        <w:t>……………………</w:t>
      </w:r>
      <w:r w:rsidR="003A04EF" w:rsidRPr="003A04EF">
        <w:rPr>
          <w:b/>
          <w:spacing w:val="-2"/>
          <w:sz w:val="19"/>
        </w:rPr>
        <w:t xml:space="preserve">WÓJT </w:t>
      </w:r>
      <w:r w:rsidR="003A04EF">
        <w:rPr>
          <w:b/>
          <w:spacing w:val="-2"/>
          <w:sz w:val="19"/>
        </w:rPr>
        <w:t xml:space="preserve"> </w:t>
      </w:r>
      <w:r w:rsidR="003A04EF" w:rsidRPr="003A04EF">
        <w:rPr>
          <w:b/>
          <w:spacing w:val="-2"/>
          <w:sz w:val="19"/>
        </w:rPr>
        <w:t xml:space="preserve">GMINY </w:t>
      </w:r>
      <w:r w:rsidR="003A04EF">
        <w:rPr>
          <w:b/>
          <w:spacing w:val="-2"/>
          <w:sz w:val="19"/>
        </w:rPr>
        <w:t xml:space="preserve"> </w:t>
      </w:r>
      <w:r w:rsidR="003A04EF" w:rsidRPr="003A04EF">
        <w:rPr>
          <w:b/>
          <w:spacing w:val="-2"/>
          <w:sz w:val="19"/>
        </w:rPr>
        <w:t>BOLESŁAW</w:t>
      </w:r>
      <w:r>
        <w:rPr>
          <w:spacing w:val="-2"/>
          <w:sz w:val="19"/>
        </w:rPr>
        <w:t>…</w:t>
      </w:r>
      <w:r>
        <w:rPr>
          <w:spacing w:val="-2"/>
          <w:sz w:val="19"/>
        </w:rPr>
        <w:t>……………………………………………………………</w:t>
      </w:r>
    </w:p>
    <w:p w:rsidR="00203AC6" w:rsidRDefault="00495423">
      <w:pPr>
        <w:pStyle w:val="Tekstpodstawowy"/>
        <w:spacing w:before="7"/>
        <w:rPr>
          <w:sz w:val="11"/>
        </w:rPr>
      </w:pPr>
      <w:r w:rsidRPr="00495423">
        <w:rPr>
          <w:noProof/>
        </w:rPr>
        <w:pict>
          <v:shape id="Textbox 10" o:spid="_x0000_s1028" type="#_x0000_t202" style="position:absolute;margin-left:59.1pt;margin-top:7.9pt;width:475.7pt;height:13.4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<v:textbox inset="0,0,0,0">
              <w:txbxContent>
                <w:p w:rsidR="00203AC6" w:rsidRDefault="00162B58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2.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RODZAJ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PISMA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62B58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102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4"/>
          <w:sz w:val="19"/>
        </w:rPr>
        <w:t xml:space="preserve">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:rsidR="00203AC6" w:rsidRDefault="00162B58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4"/>
          <w:sz w:val="19"/>
        </w:rPr>
        <w:t xml:space="preserve">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:rsidR="00203AC6" w:rsidRDefault="00495423">
      <w:pPr>
        <w:pStyle w:val="Tekstpodstawowy"/>
        <w:spacing w:before="7"/>
        <w:rPr>
          <w:sz w:val="11"/>
        </w:rPr>
      </w:pPr>
      <w:r w:rsidRPr="00495423">
        <w:rPr>
          <w:noProof/>
        </w:rPr>
        <w:pict>
          <v:shape id="Textbox 11" o:spid="_x0000_s1029" type="#_x0000_t202" style="position:absolute;margin-left:59.1pt;margin-top:7.9pt;width:475.7pt;height:13.4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<v:textbox inset="0,0,0,0">
              <w:txbxContent>
                <w:p w:rsidR="00203AC6" w:rsidRDefault="00162B58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3.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RODZAJ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AKTU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PLANOWANIA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PRZESTRZENNEGO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62B58">
      <w:pPr>
        <w:pStyle w:val="Akapitzlist"/>
        <w:numPr>
          <w:ilvl w:val="0"/>
          <w:numId w:val="6"/>
        </w:numPr>
        <w:tabs>
          <w:tab w:val="left" w:pos="539"/>
        </w:tabs>
        <w:spacing w:before="102"/>
        <w:ind w:left="539" w:hanging="248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:rsidR="00203AC6" w:rsidRDefault="00162B58">
      <w:pPr>
        <w:pStyle w:val="Akapitzlist"/>
        <w:numPr>
          <w:ilvl w:val="0"/>
          <w:numId w:val="6"/>
        </w:numPr>
        <w:tabs>
          <w:tab w:val="left" w:pos="538"/>
        </w:tabs>
        <w:spacing w:line="244" w:lineRule="auto"/>
        <w:ind w:right="1090" w:firstLine="0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:rsidR="00203AC6" w:rsidRDefault="00162B58">
      <w:pPr>
        <w:pStyle w:val="Akapitzlist"/>
        <w:numPr>
          <w:ilvl w:val="0"/>
          <w:numId w:val="6"/>
        </w:numPr>
        <w:tabs>
          <w:tab w:val="left" w:pos="538"/>
        </w:tabs>
        <w:spacing w:before="52" w:line="244" w:lineRule="auto"/>
        <w:ind w:right="874" w:firstLine="0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:rsidR="00203AC6" w:rsidRDefault="00162B58">
      <w:pPr>
        <w:pStyle w:val="Akapitzlist"/>
        <w:numPr>
          <w:ilvl w:val="0"/>
          <w:numId w:val="6"/>
        </w:numPr>
        <w:tabs>
          <w:tab w:val="left" w:pos="538"/>
        </w:tabs>
        <w:spacing w:before="53"/>
        <w:ind w:left="538" w:hanging="248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:rsidR="00203AC6" w:rsidRDefault="00162B58">
      <w:pPr>
        <w:pStyle w:val="Akapitzlist"/>
        <w:numPr>
          <w:ilvl w:val="0"/>
          <w:numId w:val="6"/>
        </w:numPr>
        <w:tabs>
          <w:tab w:val="left" w:pos="538"/>
        </w:tabs>
        <w:ind w:left="538" w:hanging="248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:rsidR="00203AC6" w:rsidRDefault="00495423">
      <w:pPr>
        <w:pStyle w:val="Tekstpodstawowy"/>
        <w:spacing w:before="6"/>
        <w:rPr>
          <w:sz w:val="11"/>
        </w:rPr>
      </w:pPr>
      <w:r w:rsidRPr="00495423">
        <w:rPr>
          <w:noProof/>
        </w:rPr>
        <w:pict>
          <v:shape id="Textbox 12" o:spid="_x0000_s1030" type="#_x0000_t202" style="position:absolute;margin-left:59.1pt;margin-top:7.85pt;width:475.7pt;height:13.4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<v:textbox inset="0,0,0,0">
              <w:txbxContent>
                <w:p w:rsidR="00203AC6" w:rsidRDefault="00162B58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4.</w:t>
                  </w:r>
                  <w:r>
                    <w:rPr>
                      <w:b/>
                      <w:color w:val="000000"/>
                      <w:spacing w:val="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DANE</w:t>
                  </w:r>
                  <w:r>
                    <w:rPr>
                      <w:b/>
                      <w:color w:val="000000"/>
                      <w:spacing w:val="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SKŁADAJĄCEGO</w:t>
                  </w:r>
                  <w:r>
                    <w:rPr>
                      <w:b/>
                      <w:color w:val="000000"/>
                      <w:spacing w:val="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PISMO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62B58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</w:t>
      </w:r>
      <w:r>
        <w:rPr>
          <w:sz w:val="19"/>
        </w:rPr>
        <w:t>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E-mail (w przypadku gdy składający pismo posiada adres e-mail): </w:t>
      </w:r>
      <w:r>
        <w:rPr>
          <w:sz w:val="19"/>
        </w:rPr>
        <w:t>………………………………………………….</w:t>
      </w:r>
      <w:r>
        <w:rPr>
          <w:spacing w:val="40"/>
          <w:sz w:val="19"/>
        </w:rPr>
        <w:t xml:space="preserve"> </w:t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</w:p>
    <w:p w:rsidR="00203AC6" w:rsidRDefault="00162B58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</w:t>
      </w:r>
      <w:r>
        <w:rPr>
          <w:spacing w:val="-2"/>
          <w:sz w:val="19"/>
        </w:rPr>
        <w:t>……………...…………......</w:t>
      </w:r>
    </w:p>
    <w:p w:rsidR="00203AC6" w:rsidRDefault="00162B58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:rsidR="00203AC6" w:rsidRDefault="00162B58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:rsidR="00203AC6" w:rsidRDefault="00162B58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spacing w:before="55"/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:rsidR="00203AC6" w:rsidRDefault="00495423">
      <w:pPr>
        <w:pStyle w:val="Tekstpodstawowy"/>
        <w:spacing w:before="8"/>
        <w:rPr>
          <w:sz w:val="11"/>
        </w:rPr>
      </w:pPr>
      <w:r w:rsidRPr="00495423">
        <w:rPr>
          <w:noProof/>
        </w:rPr>
        <w:pict>
          <v:shape id="Textbox 13" o:spid="_x0000_s1031" type="#_x0000_t202" style="position:absolute;margin-left:59.1pt;margin-top:7.95pt;width:475.7pt;height:13.4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B6cdJ83wAAAAoBAAAPAAAAZHJzL2Rvd25yZXYu&#10;eG1sTI/BSsNAEIbvgu+wjODNbhratI3ZlCIIeghiI54nyZoEd2djdtvEt3d6srf5mY9/vsn2szXi&#10;rEffO1KwXEQgNNWu6alV8FE+P2xB+IDUoHGkFfxqD/v89ibDtHETvevzMbSCS8inqKALYUil9HWn&#10;LfqFGzTx7suNFgPHsZXNiBOXWyPjKEqkxZ74QoeDfup0/X08WQU/VXg1b2VZTi9FsSrW2M6bz4NS&#10;93fz4RFE0HP4h+Giz+qQs1PlTtR4YTgvtzGjPKx3IC5AlOwSEJWCVbwBmWfy+oX8Dw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Hpx0nzfAAAACgEAAA8AAAAAAAAAAAAAAAAAEQQAAGRy&#10;cy9kb3ducmV2LnhtbFBLBQYAAAAABAAEAPMAAAAdBQAAAAA=&#10;" fillcolor="#d9d9d9" stroked="f">
            <v:textbox inset="0,0,0,0">
              <w:txbxContent>
                <w:p w:rsidR="00203AC6" w:rsidRDefault="00162B58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5.</w:t>
                  </w:r>
                  <w:r>
                    <w:rPr>
                      <w:b/>
                      <w:color w:val="000000"/>
                      <w:spacing w:val="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ADRES</w:t>
                  </w:r>
                  <w:r>
                    <w:rPr>
                      <w:b/>
                      <w:color w:val="000000"/>
                      <w:spacing w:val="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DO</w:t>
                  </w:r>
                  <w:r>
                    <w:rPr>
                      <w:b/>
                      <w:color w:val="000000"/>
                      <w:spacing w:val="9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KORESPONDENCJI</w:t>
                  </w:r>
                  <w:r>
                    <w:rPr>
                      <w:b/>
                      <w:color w:val="000000"/>
                      <w:spacing w:val="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SKŁADAJĄCEGO</w:t>
                  </w:r>
                  <w:r>
                    <w:rPr>
                      <w:b/>
                      <w:color w:val="000000"/>
                      <w:spacing w:val="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PISMO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62B58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:rsidR="00203AC6" w:rsidRDefault="00162B58">
      <w:pPr>
        <w:spacing w:before="52" w:line="297" w:lineRule="auto"/>
        <w:ind w:left="290" w:right="339"/>
        <w:jc w:val="both"/>
        <w:rPr>
          <w:sz w:val="19"/>
        </w:rPr>
      </w:pPr>
      <w:r>
        <w:rPr>
          <w:sz w:val="19"/>
        </w:rPr>
        <w:t>Kraj: …………………………………. Województwo: .…</w:t>
      </w:r>
      <w:r>
        <w:rPr>
          <w:sz w:val="19"/>
        </w:rPr>
        <w:t>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</w:t>
      </w:r>
      <w:r>
        <w:rPr>
          <w:spacing w:val="23"/>
          <w:sz w:val="19"/>
        </w:rPr>
        <w:t xml:space="preserve"> </w:t>
      </w:r>
      <w:r>
        <w:rPr>
          <w:sz w:val="19"/>
        </w:rPr>
        <w:t>…………………………………………………….</w:t>
      </w:r>
      <w:r>
        <w:rPr>
          <w:spacing w:val="25"/>
          <w:sz w:val="19"/>
        </w:rPr>
        <w:t xml:space="preserve"> </w:t>
      </w:r>
      <w:r>
        <w:rPr>
          <w:sz w:val="19"/>
        </w:rPr>
        <w:t>Kod</w:t>
      </w:r>
      <w:r>
        <w:rPr>
          <w:spacing w:val="24"/>
          <w:sz w:val="19"/>
        </w:rPr>
        <w:t xml:space="preserve"> </w:t>
      </w:r>
      <w:r>
        <w:rPr>
          <w:sz w:val="19"/>
        </w:rPr>
        <w:t>pocztowy: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...…………………………………….</w:t>
      </w:r>
    </w:p>
    <w:p w:rsidR="00203AC6" w:rsidRDefault="00495423">
      <w:pPr>
        <w:pStyle w:val="Tekstpodstawowy"/>
        <w:spacing w:before="2"/>
        <w:rPr>
          <w:sz w:val="7"/>
        </w:rPr>
      </w:pPr>
      <w:r w:rsidRPr="00495423">
        <w:rPr>
          <w:noProof/>
        </w:rPr>
        <w:pict>
          <v:shape id="Textbox 14" o:spid="_x0000_s1032" type="#_x0000_t202" style="position:absolute;margin-left:59.1pt;margin-top:5.35pt;width:475.7pt;height:13.4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<v:textbox inset="0,0,0,0">
              <w:txbxContent>
                <w:p w:rsidR="00203AC6" w:rsidRDefault="00162B58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6.</w:t>
                  </w:r>
                  <w:r>
                    <w:rPr>
                      <w:b/>
                      <w:color w:val="000000"/>
                      <w:spacing w:val="3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DANE</w:t>
                  </w:r>
                  <w:r>
                    <w:rPr>
                      <w:b/>
                      <w:color w:val="000000"/>
                      <w:spacing w:val="4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PEŁNOMOCN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IKA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62B58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:rsidR="00203AC6" w:rsidRDefault="00162B58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spacing w:before="56"/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203AC6" w:rsidRDefault="00162B58">
      <w:pPr>
        <w:spacing w:before="53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</w:t>
      </w:r>
      <w:r>
        <w:rPr>
          <w:sz w:val="19"/>
        </w:rPr>
        <w:t>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</w:p>
    <w:p w:rsidR="00203AC6" w:rsidRDefault="00162B58">
      <w:pPr>
        <w:spacing w:before="6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</w:p>
    <w:p w:rsidR="00203AC6" w:rsidRDefault="00203AC6">
      <w:pPr>
        <w:jc w:val="both"/>
        <w:rPr>
          <w:sz w:val="19"/>
        </w:rPr>
        <w:sectPr w:rsidR="00203AC6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203AC6" w:rsidRDefault="00203AC6">
      <w:pPr>
        <w:pStyle w:val="Tekstpodstawowy"/>
        <w:rPr>
          <w:sz w:val="19"/>
        </w:rPr>
      </w:pPr>
    </w:p>
    <w:p w:rsidR="00203AC6" w:rsidRDefault="00162B58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95"/>
        <w:ind w:left="553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:rsidR="00203AC6" w:rsidRDefault="00162B58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</w:p>
    <w:p w:rsidR="00203AC6" w:rsidRDefault="00162B58">
      <w:pPr>
        <w:spacing w:before="5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62B58">
      <w:pPr>
        <w:spacing w:before="5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:rsidR="00203AC6" w:rsidRDefault="00162B58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62B58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:rsidR="00203AC6" w:rsidRDefault="00162B58">
      <w:pPr>
        <w:spacing w:before="53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62B58">
      <w:pPr>
        <w:spacing w:before="6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:rsidR="00203AC6" w:rsidRDefault="00162B58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62B58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:rsidR="00203AC6" w:rsidRDefault="00162B58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:rsidR="00203AC6" w:rsidRDefault="00203AC6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"/>
        <w:gridCol w:w="1375"/>
        <w:gridCol w:w="1375"/>
        <w:gridCol w:w="1514"/>
        <w:gridCol w:w="4620"/>
      </w:tblGrid>
      <w:tr w:rsidR="00203AC6">
        <w:trPr>
          <w:trHeight w:val="1057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7"/>
            </w:pPr>
          </w:p>
          <w:p w:rsidR="00203AC6" w:rsidRDefault="00162B58">
            <w:pPr>
              <w:pStyle w:val="TableParagraph"/>
              <w:spacing w:before="0"/>
              <w:ind w:left="98" w:right="8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:rsidR="00203AC6" w:rsidRDefault="00162B58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:rsidR="00203AC6" w:rsidRDefault="00162B58">
            <w:pPr>
              <w:pStyle w:val="TableParagraph"/>
              <w:spacing w:before="88"/>
              <w:ind w:left="167" w:right="15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:rsidR="00203AC6" w:rsidRDefault="00162B58">
            <w:pPr>
              <w:pStyle w:val="TableParagraph"/>
              <w:spacing w:before="6" w:line="249" w:lineRule="auto"/>
              <w:ind w:left="168" w:right="15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:rsidR="00203AC6" w:rsidRDefault="00162B58">
            <w:pPr>
              <w:pStyle w:val="TableParagraph"/>
              <w:spacing w:before="0" w:line="170" w:lineRule="exact"/>
              <w:ind w:left="168" w:right="15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:rsidR="00203AC6" w:rsidRDefault="00162B58">
            <w:pPr>
              <w:pStyle w:val="TableParagraph"/>
              <w:spacing w:before="88" w:line="247" w:lineRule="auto"/>
              <w:ind w:left="152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:rsidR="00203AC6" w:rsidRDefault="00162B58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w w:val="105"/>
                <w:sz w:val="15"/>
              </w:rPr>
              <w:t>7.2.4.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203AC6">
        <w:trPr>
          <w:trHeight w:val="1057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7"/>
            </w:pPr>
          </w:p>
          <w:p w:rsidR="00203AC6" w:rsidRDefault="00162B58">
            <w:pPr>
              <w:pStyle w:val="TableParagraph"/>
              <w:spacing w:before="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375" w:type="dxa"/>
          </w:tcPr>
          <w:p w:rsidR="00203AC6" w:rsidRDefault="00162B58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:rsidR="00203AC6" w:rsidRDefault="00162B58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:rsidR="00203AC6" w:rsidRDefault="00162B58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8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:rsidR="00203AC6" w:rsidRDefault="00162B58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6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:rsidR="00203AC6" w:rsidRDefault="00162B58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:rsidR="00203AC6" w:rsidRDefault="00162B58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:rsidR="00203AC6" w:rsidRDefault="00162B58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:rsidR="00203AC6" w:rsidRDefault="00162B58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:rsidR="00203AC6" w:rsidRDefault="00162B58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:rsidR="00203AC6" w:rsidRDefault="00162B58">
      <w:pPr>
        <w:spacing w:before="121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</w:t>
      </w:r>
      <w:r>
        <w:rPr>
          <w:sz w:val="19"/>
        </w:rPr>
        <w:t xml:space="preserve"> do projektu aktu (pkt 2.1), uwagi do konsultowanego projektu aktu (pkt 2.2) lub wniosku o zmianę aktu (pkt 2.3) oraz w pkt 3: planu ogólnego gminy (pkt 3.1) lub miejscowego planu zagospodarowania przestrzennego, w tym zintegrowanego planu inwestycyjnego l</w:t>
      </w:r>
      <w:r>
        <w:rPr>
          <w:sz w:val="19"/>
        </w:rPr>
        <w:t>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203AC6">
        <w:trPr>
          <w:trHeight w:val="1591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10"/>
              <w:rPr>
                <w:sz w:val="13"/>
              </w:rPr>
            </w:pPr>
          </w:p>
          <w:p w:rsidR="00203AC6" w:rsidRDefault="00162B58">
            <w:pPr>
              <w:pStyle w:val="TableParagraph"/>
              <w:spacing w:before="0"/>
              <w:ind w:left="98" w:right="8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:rsidR="00203AC6" w:rsidRDefault="00162B58">
            <w:pPr>
              <w:pStyle w:val="TableParagraph"/>
              <w:spacing w:before="87"/>
              <w:ind w:left="243" w:right="2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:rsidR="00203AC6" w:rsidRDefault="00162B58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:rsidR="00203AC6" w:rsidRDefault="00162B58">
            <w:pPr>
              <w:pStyle w:val="TableParagraph"/>
              <w:spacing w:before="87"/>
              <w:ind w:left="446" w:right="44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:rsidR="00203AC6" w:rsidRDefault="00162B58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:rsidR="00203AC6" w:rsidRDefault="00162B58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:rsidR="00203AC6" w:rsidRDefault="00162B58">
            <w:pPr>
              <w:pStyle w:val="TableParagraph"/>
              <w:spacing w:before="0" w:line="247" w:lineRule="auto"/>
              <w:ind w:left="291" w:right="27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:rsidR="00203AC6" w:rsidRDefault="00162B58">
            <w:pPr>
              <w:pStyle w:val="TableParagraph"/>
              <w:spacing w:before="0"/>
              <w:ind w:left="67" w:right="6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:rsidR="00203AC6" w:rsidRDefault="00162B58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:rsidR="00203AC6" w:rsidRDefault="00162B58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:rsidR="00203AC6" w:rsidRDefault="00162B58">
            <w:pPr>
              <w:pStyle w:val="TableParagraph"/>
              <w:spacing w:before="87"/>
              <w:ind w:left="377" w:right="36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:rsidR="00203AC6" w:rsidRDefault="00162B58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:rsidR="00203AC6" w:rsidRDefault="00162B58">
            <w:pPr>
              <w:pStyle w:val="TableParagraph"/>
              <w:spacing w:before="87"/>
              <w:ind w:left="379" w:right="36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:rsidR="00203AC6" w:rsidRDefault="00162B58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:rsidR="00203AC6" w:rsidRDefault="00162B58">
            <w:pPr>
              <w:pStyle w:val="TableParagraph"/>
              <w:spacing w:before="87"/>
              <w:ind w:left="383" w:right="36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:rsidR="00203AC6" w:rsidRDefault="00162B58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203AC6">
        <w:trPr>
          <w:trHeight w:val="835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11"/>
              <w:rPr>
                <w:sz w:val="12"/>
              </w:rPr>
            </w:pPr>
          </w:p>
          <w:p w:rsidR="00203AC6" w:rsidRDefault="00162B58">
            <w:pPr>
              <w:pStyle w:val="TableParagraph"/>
              <w:spacing w:before="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430" w:type="dxa"/>
          </w:tcPr>
          <w:p w:rsidR="00203AC6" w:rsidRDefault="00162B58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:rsidR="00203AC6" w:rsidRDefault="00162B58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:rsidR="00203AC6" w:rsidRDefault="00162B58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9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:rsidR="00203AC6" w:rsidRDefault="00162B58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7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:rsidR="00203AC6" w:rsidRDefault="00162B58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62B58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:rsidR="00203AC6" w:rsidRDefault="00162B58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62B58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62B58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:rsidR="00203AC6" w:rsidRDefault="00162B58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62B58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62B58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:rsidR="00203AC6" w:rsidRDefault="00162B58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62B58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62B58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:rsidR="00203AC6" w:rsidRDefault="00203AC6">
      <w:pPr>
        <w:pStyle w:val="Tekstpodstawowy"/>
        <w:rPr>
          <w:sz w:val="22"/>
        </w:rPr>
      </w:pPr>
    </w:p>
    <w:p w:rsidR="00203AC6" w:rsidRDefault="00162B58">
      <w:pPr>
        <w:pStyle w:val="Nagwek1"/>
        <w:tabs>
          <w:tab w:val="left" w:pos="9780"/>
        </w:tabs>
        <w:spacing w:before="186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:rsidR="00203AC6" w:rsidRDefault="00162B58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72"/>
        <w:ind w:left="3064" w:hanging="411"/>
        <w:jc w:val="both"/>
        <w:rPr>
          <w:rFonts w:ascii="MS Gothic" w:hAnsi="MS Gothic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:rsidR="00203AC6" w:rsidRDefault="00162B58">
      <w:pPr>
        <w:spacing w:before="102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elektronicznej 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:rsidR="00203AC6" w:rsidRDefault="00162B58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:rsidR="00203AC6" w:rsidRDefault="00162B58">
      <w:pPr>
        <w:pStyle w:val="Akapitzlist"/>
        <w:numPr>
          <w:ilvl w:val="0"/>
          <w:numId w:val="1"/>
        </w:numPr>
        <w:tabs>
          <w:tab w:val="left" w:pos="908"/>
        </w:tabs>
        <w:spacing w:before="184" w:line="220" w:lineRule="auto"/>
        <w:ind w:right="439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:rsidR="00203AC6" w:rsidRDefault="00162B58">
      <w:pPr>
        <w:pStyle w:val="Akapitzlist"/>
        <w:numPr>
          <w:ilvl w:val="0"/>
          <w:numId w:val="1"/>
        </w:numPr>
        <w:tabs>
          <w:tab w:val="left" w:pos="908"/>
        </w:tabs>
        <w:spacing w:before="106" w:line="185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:rsidR="00203AC6" w:rsidRDefault="00162B58">
      <w:pPr>
        <w:pStyle w:val="Tekstpodstawowy"/>
        <w:spacing w:line="165" w:lineRule="exact"/>
        <w:ind w:left="908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:rsidR="00203AC6" w:rsidRDefault="00162B58">
      <w:pPr>
        <w:pStyle w:val="Akapitzlist"/>
        <w:numPr>
          <w:ilvl w:val="0"/>
          <w:numId w:val="1"/>
        </w:numPr>
        <w:tabs>
          <w:tab w:val="left" w:pos="908"/>
        </w:tabs>
        <w:spacing w:before="116" w:line="220" w:lineRule="auto"/>
        <w:ind w:right="439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:rsidR="00203AC6" w:rsidRDefault="00162B58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5" w:line="185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:rsidR="00203AC6" w:rsidRDefault="00162B58">
      <w:pPr>
        <w:spacing w:line="210" w:lineRule="exact"/>
        <w:ind w:left="908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</w:p>
    <w:p w:rsidR="00203AC6" w:rsidRDefault="00203AC6">
      <w:pPr>
        <w:spacing w:line="210" w:lineRule="exact"/>
        <w:rPr>
          <w:sz w:val="19"/>
        </w:rPr>
        <w:sectPr w:rsidR="00203AC6">
          <w:pgSz w:w="11910" w:h="16840"/>
          <w:pgMar w:top="1200" w:right="900" w:bottom="280" w:left="920" w:header="953" w:footer="0" w:gutter="0"/>
          <w:cols w:space="708"/>
        </w:sectPr>
      </w:pPr>
    </w:p>
    <w:p w:rsidR="00203AC6" w:rsidRDefault="00203AC6">
      <w:pPr>
        <w:pStyle w:val="Tekstpodstawowy"/>
        <w:rPr>
          <w:sz w:val="19"/>
        </w:rPr>
      </w:pPr>
    </w:p>
    <w:p w:rsidR="00203AC6" w:rsidRDefault="00162B58">
      <w:pPr>
        <w:pStyle w:val="Nagwek1"/>
        <w:tabs>
          <w:tab w:val="left" w:pos="9791"/>
        </w:tabs>
        <w:spacing w:before="95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:rsidR="00203AC6" w:rsidRDefault="00162B58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:rsidR="00203AC6" w:rsidRDefault="00203AC6">
      <w:pPr>
        <w:pStyle w:val="Tekstpodstawowy"/>
        <w:rPr>
          <w:sz w:val="16"/>
        </w:rPr>
      </w:pPr>
    </w:p>
    <w:p w:rsidR="00203AC6" w:rsidRDefault="00203AC6">
      <w:pPr>
        <w:pStyle w:val="Tekstpodstawowy"/>
        <w:rPr>
          <w:sz w:val="16"/>
        </w:rPr>
      </w:pPr>
    </w:p>
    <w:p w:rsidR="00203AC6" w:rsidRDefault="00162B58">
      <w:pPr>
        <w:tabs>
          <w:tab w:val="left" w:pos="6397"/>
        </w:tabs>
        <w:spacing w:before="142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:rsidR="00203AC6" w:rsidRDefault="00203AC6">
      <w:pPr>
        <w:pStyle w:val="Tekstpodstawowy"/>
        <w:rPr>
          <w:sz w:val="22"/>
        </w:rPr>
      </w:pPr>
    </w:p>
    <w:p w:rsidR="00203AC6" w:rsidRDefault="00203AC6">
      <w:pPr>
        <w:pStyle w:val="Tekstpodstawowy"/>
        <w:spacing w:before="5"/>
        <w:rPr>
          <w:sz w:val="20"/>
        </w:rPr>
      </w:pPr>
    </w:p>
    <w:p w:rsidR="00203AC6" w:rsidRDefault="00162B58">
      <w:pPr>
        <w:ind w:left="307"/>
        <w:rPr>
          <w:sz w:val="2"/>
        </w:rPr>
      </w:pPr>
      <w:r>
        <w:rPr>
          <w:w w:val="98"/>
          <w:sz w:val="2"/>
        </w:rPr>
        <w:t>D</w:t>
      </w:r>
    </w:p>
    <w:p w:rsidR="00203AC6" w:rsidRDefault="00495423">
      <w:pPr>
        <w:pStyle w:val="Tekstpodstawowy"/>
        <w:spacing w:before="7"/>
        <w:rPr>
          <w:sz w:val="13"/>
        </w:rPr>
      </w:pPr>
      <w:r w:rsidRPr="00495423">
        <w:rPr>
          <w:noProof/>
        </w:rPr>
        <w:pict>
          <v:shape id="Graphic 15" o:spid="_x0000_s1033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BVIgIAAL0EAAAOAAAAZHJzL2Uyb0RvYy54bWysVMFu2zAMvQ/YPwi6L066pWmNOMXQosOA&#10;oivQDD0rshwbk0WNUmLn70fJVmp0pxXzQabMJ+rxkfT6pm81Oyp0DZiCL2ZzzpSRUDZmX/Cf2/tP&#10;V5w5L0wpNBhV8JNy/Gbz8cO6s7m6gBp0qZBREOPyzha89t7mWeZkrVrhZmCVIWcF2ApPW9xnJYqO&#10;orc6u5jPL7MOsLQIUjlHX+8GJ9/E+FWlpP9RVU55pgtO3HxcMa67sGabtcj3KGzdyJGGeAeLVjSG&#10;Lj2HuhNesAM2f4VqG4ngoPIzCW0GVdVIFXOgbBbzN9k818KqmAuJ4+xZJvf/wsrH47N9wkDd2QeQ&#10;vxwpknXW5WdP2LgR01fYBiwRZ31U8XRWUfWeSfq4WK2+LK6uOZPku/y8jCJnIk9n5cH5bwpiHHF8&#10;cH6oQZksUSdL9iaZSJUMNdSxhp4zqiFyRjXcDTW0wodzgVwwWTchUo88grOFo9pChPmQQmS7WnGW&#10;EiGmrxhtplhqoAkq+dLbxngDZnk9XwZeFCy503uATa/9J3BSM4WTGpwabgp5xyvPWtD1U7Ud6Ka8&#10;b7QO6Tvc7241sqMIoxGfkfEEFjthKH5ogx2UpydkHc1Lwd3vg0DFmf5uqCHDcCUDk7FLBnp9C3EE&#10;o/Lo/LZ/EWiZJbPgnnrnEVK7izy1BfEPgAEbThr4evBQNaFnIreB0bihGYn5j/MchnC6j6jXv87m&#10;DwAAAP//AwBQSwMEFAAGAAgAAAAhAAjkzAPcAAAACQEAAA8AAABkcnMvZG93bnJldi54bWxMj0FP&#10;hEAMhe8m/odJTbwYdwZiFJBhszHRg55kTbx2oQKR6RBmlkV/vfWkt/fal9ev5XZ1o1poDoNnC8nG&#10;gCJufDtwZ+Ft/3idgQoRucXRM1n4ogDb6vysxKL1J36lpY6dkhIOBVroY5wKrUPTk8Ow8ROx7D78&#10;7DCKnTvdzniScjfq1Jhb7XBgudDjRA89NZ/10Vkw+P3yNNCaM+32z0udv0/ZFVt7ebHu7kFFWuNf&#10;GH7xBR0qYTr4I7dBjeLT9E6iIrIElARuTCriIIM8AV2V+v8H1Q8AAAD//wMAUEsBAi0AFAAGAAgA&#10;AAAhALaDOJL+AAAA4QEAABMAAAAAAAAAAAAAAAAAAAAAAFtDb250ZW50X1R5cGVzXS54bWxQSwEC&#10;LQAUAAYACAAAACEAOP0h/9YAAACUAQAACwAAAAAAAAAAAAAAAAAvAQAAX3JlbHMvLnJlbHNQSwEC&#10;LQAUAAYACAAAACEAp5CAVSICAAC9BAAADgAAAAAAAAAAAAAAAAAuAgAAZHJzL2Uyb0RvYy54bWxQ&#10;SwECLQAUAAYACAAAACEACOTMA9wAAAAJAQAADwAAAAAAAAAAAAAAAAB8BAAAZHJzL2Rvd25yZXYu&#10;eG1sUEsFBgAAAAAEAAQA8wAAAIUFAAAAAA==&#10;" path="m1774177,l,,,5905r1774177,l1774177,xe" fillcolor="black" stroked="f">
            <v:path arrowok="t"/>
            <w10:wrap type="topAndBottom" anchorx="page"/>
          </v:shape>
        </w:pict>
      </w: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spacing w:before="10"/>
        <w:rPr>
          <w:sz w:val="2"/>
        </w:rPr>
      </w:pPr>
    </w:p>
    <w:p w:rsidR="00203AC6" w:rsidRDefault="00162B58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</w:t>
      </w:r>
      <w:r>
        <w:rPr>
          <w:w w:val="105"/>
        </w:rPr>
        <w:t>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</w:t>
      </w:r>
      <w:r>
        <w:rPr>
          <w:w w:val="105"/>
        </w:rPr>
        <w:t>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:rsidR="00203AC6" w:rsidRDefault="00162B58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:rsidR="00203AC6" w:rsidRDefault="00162B58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:rsidR="00203AC6" w:rsidRDefault="00162B58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</w:t>
      </w:r>
      <w:r>
        <w:rPr>
          <w:w w:val="105"/>
        </w:rPr>
        <w:t>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:rsidR="00203AC6" w:rsidRDefault="00162B58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2"/>
          <w:w w:val="105"/>
        </w:rPr>
        <w:t>PUAP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:rsidR="00203AC6" w:rsidRDefault="00162B58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Maksymalna liczba znaków w pkt 7.1 wynosi 1000, natomiast w przypadku pkt 7.2.4 wartość ta odnosi </w:t>
      </w:r>
      <w:r>
        <w:rPr>
          <w:w w:val="105"/>
        </w:rPr>
        <w:t>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:rsidR="00203AC6" w:rsidRDefault="00162B58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</w:t>
      </w:r>
      <w:r>
        <w:rPr>
          <w:w w:val="105"/>
        </w:rPr>
        <w:t>ranic terenu w formie graficznej.</w:t>
      </w:r>
    </w:p>
    <w:p w:rsidR="00203AC6" w:rsidRDefault="00162B58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>977, z późn. zm.).</w:t>
      </w:r>
    </w:p>
    <w:p w:rsidR="00203AC6" w:rsidRDefault="00162B58">
      <w:pPr>
        <w:pStyle w:val="Tekstpodstawowy"/>
        <w:spacing w:before="50" w:line="249" w:lineRule="auto"/>
        <w:ind w:left="472" w:right="321" w:hanging="166"/>
        <w:jc w:val="both"/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sectPr w:rsidR="00203AC6" w:rsidSect="00495423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B58" w:rsidRDefault="00162B58">
      <w:r>
        <w:separator/>
      </w:r>
    </w:p>
  </w:endnote>
  <w:endnote w:type="continuationSeparator" w:id="0">
    <w:p w:rsidR="00162B58" w:rsidRDefault="00162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B58" w:rsidRDefault="00162B58">
      <w:r>
        <w:separator/>
      </w:r>
    </w:p>
  </w:footnote>
  <w:footnote w:type="continuationSeparator" w:id="0">
    <w:p w:rsidR="00162B58" w:rsidRDefault="00162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EBD"/>
    <w:multiLevelType w:val="hybridMultilevel"/>
    <w:tmpl w:val="BBF66C4A"/>
    <w:lvl w:ilvl="0" w:tplc="B2526948">
      <w:numFmt w:val="bullet"/>
      <w:lvlText w:val="☐"/>
      <w:lvlJc w:val="left"/>
      <w:pPr>
        <w:ind w:left="290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8A904168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A9ACC57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D3ECB6D4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7646DDE6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69DC996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5E38088A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F9DE7DC8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F7F6365A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1">
    <w:nsid w:val="1A072A79"/>
    <w:multiLevelType w:val="multilevel"/>
    <w:tmpl w:val="58E82596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2">
    <w:nsid w:val="209E0895"/>
    <w:multiLevelType w:val="multilevel"/>
    <w:tmpl w:val="BA5E4BF8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MS Gothic" w:eastAsia="MS Gothic" w:hAnsi="MS Gothic" w:cs="MS Gothic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>
    <w:nsid w:val="2E372A5F"/>
    <w:multiLevelType w:val="hybridMultilevel"/>
    <w:tmpl w:val="7A488D64"/>
    <w:lvl w:ilvl="0" w:tplc="E1BC9D6E">
      <w:numFmt w:val="bullet"/>
      <w:lvlText w:val="☐"/>
      <w:lvlJc w:val="left"/>
      <w:pPr>
        <w:ind w:left="908" w:hanging="4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26E4765A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CF9A0548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D2EE7AA4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64708B7A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4B8825CE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CF08DE72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4474699E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E68857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4">
    <w:nsid w:val="379750CD"/>
    <w:multiLevelType w:val="hybridMultilevel"/>
    <w:tmpl w:val="0D26F086"/>
    <w:lvl w:ilvl="0" w:tplc="D80CDC00">
      <w:numFmt w:val="bullet"/>
      <w:lvlText w:val="☐"/>
      <w:lvlJc w:val="left"/>
      <w:pPr>
        <w:ind w:left="653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6DCEEFCC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2076A964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D81898C0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73A4D6E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6E121364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46FEE794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A1D04434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F33CC3E4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abstractNum w:abstractNumId="5">
    <w:nsid w:val="4F5E0D17"/>
    <w:multiLevelType w:val="hybridMultilevel"/>
    <w:tmpl w:val="A3047B1C"/>
    <w:lvl w:ilvl="0" w:tplc="6116F50A">
      <w:numFmt w:val="bullet"/>
      <w:lvlText w:val="☐"/>
      <w:lvlJc w:val="left"/>
      <w:pPr>
        <w:ind w:left="778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12742FD0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B79EC27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E8C68324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70CE24F6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7DB64BF6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A232D1C4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D3C84D1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7CE26108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03AC6"/>
    <w:rsid w:val="00162B58"/>
    <w:rsid w:val="00203AC6"/>
    <w:rsid w:val="003A04EF"/>
    <w:rsid w:val="00495423"/>
    <w:rsid w:val="005A5FE6"/>
    <w:rsid w:val="0093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423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495423"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rsid w:val="00495423"/>
    <w:pPr>
      <w:spacing w:before="65"/>
      <w:ind w:left="12" w:right="3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95423"/>
    <w:rPr>
      <w:sz w:val="15"/>
      <w:szCs w:val="15"/>
    </w:rPr>
  </w:style>
  <w:style w:type="paragraph" w:styleId="Tytu">
    <w:name w:val="Title"/>
    <w:basedOn w:val="Normalny"/>
    <w:uiPriority w:val="10"/>
    <w:qFormat/>
    <w:rsid w:val="00495423"/>
    <w:pPr>
      <w:spacing w:before="46"/>
      <w:ind w:left="1887" w:right="30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495423"/>
    <w:pPr>
      <w:spacing w:before="57"/>
      <w:ind w:left="539" w:hanging="248"/>
    </w:pPr>
  </w:style>
  <w:style w:type="paragraph" w:customStyle="1" w:styleId="TableParagraph">
    <w:name w:val="Table Paragraph"/>
    <w:basedOn w:val="Normalny"/>
    <w:uiPriority w:val="1"/>
    <w:qFormat/>
    <w:rsid w:val="00495423"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935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81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58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812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1232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13 listopada 2023 r. w sprawie wzoru formularza pisma dotyczącego aktu planowania przestrzennego</dc:title>
  <dc:creator>RCL</dc:creator>
  <cp:lastModifiedBy>b.szlezakgajewska</cp:lastModifiedBy>
  <cp:revision>3</cp:revision>
  <dcterms:created xsi:type="dcterms:W3CDTF">2023-12-01T08:25:00Z</dcterms:created>
  <dcterms:modified xsi:type="dcterms:W3CDTF">2025-03-05T11:16:00Z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PDF Library 17.0</vt:lpwstr>
  </property>
</Properties>
</file>